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D" w:rsidRPr="009A1F8D" w:rsidRDefault="009A1F8D" w:rsidP="009A1F8D">
      <w:pPr>
        <w:spacing w:after="200" w:line="276" w:lineRule="auto"/>
        <w:jc w:val="both"/>
        <w:rPr>
          <w:rFonts w:ascii="Arial" w:hAnsi="Arial" w:cs="Arial"/>
          <w:b/>
        </w:rPr>
      </w:pPr>
    </w:p>
    <w:p w:rsidR="009A1F8D" w:rsidRPr="009A1F8D" w:rsidRDefault="009A1F8D" w:rsidP="009A1F8D">
      <w:pPr>
        <w:spacing w:after="200" w:line="276" w:lineRule="auto"/>
        <w:jc w:val="both"/>
        <w:rPr>
          <w:rFonts w:ascii="Arial" w:hAnsi="Arial" w:cs="Arial"/>
          <w:b/>
        </w:rPr>
      </w:pPr>
      <w:r w:rsidRPr="009A1F8D">
        <w:rPr>
          <w:rFonts w:ascii="Arial" w:hAnsi="Arial" w:cs="Arial"/>
          <w:b/>
        </w:rPr>
        <w:t xml:space="preserve">Talep Eden Birim: Gıda Teknolojisi ve </w:t>
      </w:r>
      <w:proofErr w:type="spellStart"/>
      <w:r w:rsidRPr="009A1F8D">
        <w:rPr>
          <w:rFonts w:ascii="Arial" w:hAnsi="Arial" w:cs="Arial"/>
          <w:b/>
        </w:rPr>
        <w:t>Apiterapi</w:t>
      </w:r>
      <w:proofErr w:type="spellEnd"/>
      <w:r w:rsidRPr="009A1F8D">
        <w:rPr>
          <w:rFonts w:ascii="Arial" w:hAnsi="Arial" w:cs="Arial"/>
          <w:b/>
        </w:rPr>
        <w:t xml:space="preserve"> Bölümü</w:t>
      </w:r>
    </w:p>
    <w:p w:rsidR="009A1F8D" w:rsidRPr="009A1F8D" w:rsidRDefault="009A1F8D" w:rsidP="009A1F8D">
      <w:pPr>
        <w:spacing w:after="200" w:line="276" w:lineRule="auto"/>
        <w:jc w:val="both"/>
        <w:rPr>
          <w:rFonts w:ascii="Arial" w:hAnsi="Arial" w:cs="Arial"/>
          <w:b/>
        </w:rPr>
      </w:pPr>
      <w:r w:rsidRPr="009A1F8D">
        <w:rPr>
          <w:rFonts w:ascii="Arial" w:hAnsi="Arial" w:cs="Arial"/>
          <w:b/>
        </w:rPr>
        <w:t xml:space="preserve">Tarih:   </w:t>
      </w:r>
      <w:proofErr w:type="gramStart"/>
      <w:r w:rsidRPr="009A1F8D">
        <w:rPr>
          <w:rFonts w:ascii="Arial" w:hAnsi="Arial" w:cs="Arial"/>
          <w:b/>
        </w:rPr>
        <w:t>20/03/2017</w:t>
      </w:r>
      <w:proofErr w:type="gramEnd"/>
    </w:p>
    <w:p w:rsidR="009A1F8D" w:rsidRPr="009A1F8D" w:rsidRDefault="009A1F8D" w:rsidP="009A1F8D">
      <w:pPr>
        <w:spacing w:after="200" w:line="276" w:lineRule="auto"/>
        <w:jc w:val="both"/>
        <w:rPr>
          <w:rFonts w:ascii="Arial" w:hAnsi="Arial" w:cs="Arial"/>
          <w:b/>
        </w:rPr>
      </w:pPr>
      <w:r w:rsidRPr="009A1F8D">
        <w:rPr>
          <w:rFonts w:ascii="Arial" w:hAnsi="Arial" w:cs="Arial"/>
          <w:b/>
        </w:rPr>
        <w:tab/>
        <w:t>ARI ÜRÜNLERİ VE APİTERAPİ SEMPOZYUMU</w:t>
      </w:r>
    </w:p>
    <w:p w:rsidR="009A1F8D" w:rsidRPr="009A1F8D" w:rsidRDefault="009A1F8D" w:rsidP="009A1F8D">
      <w:pPr>
        <w:spacing w:after="200" w:line="276" w:lineRule="auto"/>
        <w:jc w:val="both"/>
        <w:rPr>
          <w:rFonts w:ascii="Arial" w:hAnsi="Arial" w:cs="Arial"/>
          <w:b/>
        </w:rPr>
      </w:pPr>
    </w:p>
    <w:p w:rsidR="009A1F8D" w:rsidRPr="009A1F8D" w:rsidRDefault="009A1F8D" w:rsidP="009A1F8D">
      <w:pPr>
        <w:spacing w:after="200" w:line="276" w:lineRule="auto"/>
        <w:jc w:val="both"/>
      </w:pPr>
      <w:r w:rsidRPr="009A1F8D">
        <w:t xml:space="preserve">18 Mart 2017 Cumartesi günü kurumumuzda gerçekleştirmiş olduğumuz “Arı Ürünleri ve </w:t>
      </w:r>
      <w:proofErr w:type="spellStart"/>
      <w:r w:rsidRPr="009A1F8D">
        <w:t>Apiterapi</w:t>
      </w:r>
      <w:proofErr w:type="spellEnd"/>
      <w:r w:rsidRPr="009A1F8D">
        <w:t xml:space="preserve">” sempozyumuna modern arıcılık teknikleri ve </w:t>
      </w:r>
      <w:proofErr w:type="spellStart"/>
      <w:r w:rsidRPr="009A1F8D">
        <w:t>apiterapi</w:t>
      </w:r>
      <w:proofErr w:type="spellEnd"/>
      <w:r w:rsidRPr="009A1F8D">
        <w:t xml:space="preserve"> konusunda yaptığı çalışmalarla tanınan </w:t>
      </w:r>
      <w:proofErr w:type="spellStart"/>
      <w:proofErr w:type="gramStart"/>
      <w:r w:rsidRPr="009A1F8D">
        <w:t>Prof.Dr.Muhsin</w:t>
      </w:r>
      <w:proofErr w:type="spellEnd"/>
      <w:proofErr w:type="gramEnd"/>
      <w:r w:rsidRPr="009A1F8D">
        <w:t xml:space="preserve"> DOĞAROĞLU ve Romanya’dan, arı ürünlerinin sağlık alanında kullanımı konusunda uzman olan  </w:t>
      </w:r>
      <w:proofErr w:type="spellStart"/>
      <w:r w:rsidRPr="009A1F8D">
        <w:t>Dr.Cristina</w:t>
      </w:r>
      <w:proofErr w:type="spellEnd"/>
      <w:r w:rsidRPr="009A1F8D">
        <w:t xml:space="preserve"> PAVEL katılmıştır. </w:t>
      </w:r>
    </w:p>
    <w:p w:rsidR="009A1F8D" w:rsidRPr="009A1F8D" w:rsidRDefault="009A1F8D" w:rsidP="009A1F8D">
      <w:pPr>
        <w:spacing w:after="200" w:line="276" w:lineRule="auto"/>
        <w:jc w:val="both"/>
      </w:pPr>
      <w:r w:rsidRPr="009A1F8D">
        <w:t xml:space="preserve">Düzenlediğimiz </w:t>
      </w:r>
      <w:proofErr w:type="gramStart"/>
      <w:r w:rsidRPr="009A1F8D">
        <w:t>sempozyuma</w:t>
      </w:r>
      <w:proofErr w:type="gramEnd"/>
      <w:r w:rsidRPr="009A1F8D">
        <w:t xml:space="preserve"> çeşitli illerden akademisyenler, arı üreticileri,  araştırmacılar, sivil toplum kuruluşları ve özel sektör temsilcileri olmak üzere yaklaşık 150 kişi katılım sağlamıştır.</w:t>
      </w:r>
    </w:p>
    <w:p w:rsidR="009A1F8D" w:rsidRPr="009A1F8D" w:rsidRDefault="009A1F8D" w:rsidP="009A1F8D">
      <w:pPr>
        <w:spacing w:after="200" w:line="276" w:lineRule="auto"/>
        <w:jc w:val="both"/>
      </w:pPr>
      <w:proofErr w:type="spellStart"/>
      <w:r w:rsidRPr="009A1F8D">
        <w:t>Enstitütü</w:t>
      </w:r>
      <w:proofErr w:type="spellEnd"/>
      <w:r w:rsidRPr="009A1F8D">
        <w:t xml:space="preserve"> Müdürü Feyzullah </w:t>
      </w:r>
      <w:proofErr w:type="spellStart"/>
      <w:r w:rsidRPr="009A1F8D">
        <w:t>KONAK’ın</w:t>
      </w:r>
      <w:proofErr w:type="spellEnd"/>
      <w:r w:rsidRPr="009A1F8D">
        <w:t xml:space="preserve"> konuşmasıyla başlayan sempozyumun ilk oturumunda sayın </w:t>
      </w:r>
      <w:proofErr w:type="spellStart"/>
      <w:proofErr w:type="gramStart"/>
      <w:r w:rsidRPr="009A1F8D">
        <w:t>Prof.Dr.Muhsin</w:t>
      </w:r>
      <w:proofErr w:type="spellEnd"/>
      <w:proofErr w:type="gramEnd"/>
      <w:r w:rsidRPr="009A1F8D">
        <w:t xml:space="preserve"> DOĞAROĞLU sunum yapmıştır. Sunumda ülkemizin, ‘arı ürünleri ve </w:t>
      </w:r>
      <w:proofErr w:type="spellStart"/>
      <w:r w:rsidRPr="009A1F8D">
        <w:t>apiterapi</w:t>
      </w:r>
      <w:proofErr w:type="spellEnd"/>
      <w:r w:rsidRPr="009A1F8D">
        <w:t xml:space="preserve"> konusundaki yeri’ hakkında bilgilendirme yapılmış ve dünyada </w:t>
      </w:r>
      <w:proofErr w:type="spellStart"/>
      <w:r w:rsidRPr="009A1F8D">
        <w:t>apiterapi</w:t>
      </w:r>
      <w:proofErr w:type="spellEnd"/>
      <w:r w:rsidRPr="009A1F8D">
        <w:t xml:space="preserve"> konusunda yapılan çalışmalar ve uygulamalar hakkında örnekler verilmiştir. Sunum sonrasında </w:t>
      </w:r>
      <w:proofErr w:type="spellStart"/>
      <w:r w:rsidRPr="009A1F8D">
        <w:t>Dr.Cristina</w:t>
      </w:r>
      <w:proofErr w:type="spellEnd"/>
      <w:r w:rsidRPr="009A1F8D">
        <w:t xml:space="preserve"> PAVEL, yapılan </w:t>
      </w:r>
      <w:proofErr w:type="spellStart"/>
      <w:proofErr w:type="gramStart"/>
      <w:r w:rsidRPr="009A1F8D">
        <w:t>workshop’ta</w:t>
      </w:r>
      <w:proofErr w:type="spellEnd"/>
      <w:proofErr w:type="gramEnd"/>
      <w:r w:rsidRPr="009A1F8D">
        <w:t xml:space="preserve"> yüz ve sırt bölgesine uygulanan bal masajını ve arı zehri kullanımıyla tedavi yöntemlerini katılımcılara göstermiştir.</w:t>
      </w:r>
    </w:p>
    <w:p w:rsidR="009A1F8D" w:rsidRPr="009A1F8D" w:rsidRDefault="009A1F8D" w:rsidP="009A1F8D">
      <w:pPr>
        <w:spacing w:after="200" w:line="276" w:lineRule="auto"/>
        <w:jc w:val="both"/>
      </w:pPr>
      <w:r w:rsidRPr="009A1F8D">
        <w:t xml:space="preserve">Sempozyumun ikinci oturumunda </w:t>
      </w:r>
      <w:proofErr w:type="spellStart"/>
      <w:r w:rsidRPr="009A1F8D">
        <w:t>Dr.Cristina</w:t>
      </w:r>
      <w:proofErr w:type="spellEnd"/>
      <w:r w:rsidRPr="009A1F8D">
        <w:t xml:space="preserve"> PAVEL kendi ülkesinde uygulanan tamamlayıcı tıp ve </w:t>
      </w:r>
      <w:proofErr w:type="spellStart"/>
      <w:r w:rsidRPr="009A1F8D">
        <w:t>apiterapi</w:t>
      </w:r>
      <w:proofErr w:type="spellEnd"/>
      <w:r w:rsidRPr="009A1F8D">
        <w:t xml:space="preserve"> uygulamaları hakkında sunum yapmıştır. Soru-cevap bölümünün ardından sektörün, üretim çeşitliliğini arttırmak, üretilen arı ürünlerine "marka" değeri kazanmasını sağlamak amacıyla ülkemiz arıcılığında örnek bir proje olan "Arım Balım Peteğim Projesi” bina gezisi ile </w:t>
      </w:r>
      <w:proofErr w:type="gramStart"/>
      <w:r w:rsidRPr="009A1F8D">
        <w:t>sempozyum</w:t>
      </w:r>
      <w:proofErr w:type="gramEnd"/>
      <w:r w:rsidRPr="009A1F8D">
        <w:t xml:space="preserve"> sona ermiştir.</w:t>
      </w:r>
    </w:p>
    <w:p w:rsidR="00E41AE7" w:rsidRDefault="00E41AE7" w:rsidP="0023358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B11" w:rsidRDefault="000C2423" w:rsidP="0023358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EKLER: Haber</w:t>
      </w:r>
      <w:r w:rsidR="00920B11">
        <w:rPr>
          <w:rFonts w:ascii="Arial" w:hAnsi="Arial" w:cs="Arial"/>
        </w:rPr>
        <w:t xml:space="preserve"> Metnine Ait Resimler</w:t>
      </w:r>
      <w:r w:rsidR="00920B11">
        <w:rPr>
          <w:rFonts w:ascii="Arial" w:hAnsi="Arial" w:cs="Arial"/>
        </w:rPr>
        <w:tab/>
        <w:t>(</w:t>
      </w:r>
      <w:r>
        <w:rPr>
          <w:rFonts w:ascii="Arial" w:hAnsi="Arial" w:cs="Arial"/>
        </w:rPr>
        <w:t>X</w:t>
      </w:r>
      <w:r w:rsidR="00920B11">
        <w:rPr>
          <w:rFonts w:ascii="Arial" w:hAnsi="Arial" w:cs="Arial"/>
        </w:rPr>
        <w:t>)</w:t>
      </w:r>
      <w:bookmarkStart w:id="0" w:name="_GoBack"/>
      <w:bookmarkEnd w:id="0"/>
    </w:p>
    <w:sectPr w:rsidR="00920B11" w:rsidSect="00A31A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A6" w:rsidRDefault="00817BA6" w:rsidP="00DD143B">
      <w:r>
        <w:separator/>
      </w:r>
    </w:p>
  </w:endnote>
  <w:endnote w:type="continuationSeparator" w:id="0">
    <w:p w:rsidR="00817BA6" w:rsidRDefault="00817BA6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Ind w:w="-1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54"/>
      <w:gridCol w:w="3521"/>
      <w:gridCol w:w="3189"/>
    </w:tblGrid>
    <w:tr w:rsidR="00FF4696" w:rsidRPr="00723838" w:rsidTr="00931D97">
      <w:trPr>
        <w:jc w:val="center"/>
      </w:trPr>
      <w:tc>
        <w:tcPr>
          <w:tcW w:w="3354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 w:rsidRPr="00723838">
            <w:rPr>
              <w:rFonts w:ascii="Arial" w:hAnsi="Arial" w:cs="Arial"/>
              <w:sz w:val="22"/>
              <w:szCs w:val="22"/>
            </w:rPr>
            <w:t>HAZIRLAYAN</w:t>
          </w:r>
        </w:p>
      </w:tc>
      <w:tc>
        <w:tcPr>
          <w:tcW w:w="3521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KONTROL EDEN</w:t>
          </w:r>
        </w:p>
      </w:tc>
      <w:tc>
        <w:tcPr>
          <w:tcW w:w="3189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ONAYLAYAN</w:t>
          </w:r>
        </w:p>
      </w:tc>
    </w:tr>
    <w:tr w:rsidR="00FF4696" w:rsidRPr="00723838" w:rsidTr="00931D97">
      <w:trPr>
        <w:trHeight w:val="573"/>
        <w:jc w:val="center"/>
      </w:trPr>
      <w:tc>
        <w:tcPr>
          <w:tcW w:w="3354" w:type="dxa"/>
          <w:vAlign w:val="center"/>
        </w:tcPr>
        <w:p w:rsidR="00FF4696" w:rsidRDefault="009A1F8D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Nurten TÜRKARSLAN</w:t>
          </w:r>
        </w:p>
        <w:p w:rsidR="000C2423" w:rsidRDefault="009A1F8D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Gıda Yük. Müh.</w:t>
          </w: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21" w:type="dxa"/>
          <w:vAlign w:val="center"/>
        </w:tcPr>
        <w:p w:rsidR="000C2423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CB6332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Mehmet</w:t>
          </w:r>
          <w:r w:rsidR="00910BC1">
            <w:rPr>
              <w:rFonts w:ascii="Arial" w:hAnsi="Arial" w:cs="Arial"/>
              <w:sz w:val="22"/>
              <w:szCs w:val="22"/>
            </w:rPr>
            <w:t xml:space="preserve"> </w:t>
          </w:r>
          <w:r w:rsidR="000C2423">
            <w:rPr>
              <w:rFonts w:ascii="Arial" w:hAnsi="Arial" w:cs="Arial"/>
              <w:sz w:val="22"/>
              <w:szCs w:val="22"/>
            </w:rPr>
            <w:t>YILMAZ</w:t>
          </w:r>
        </w:p>
        <w:p w:rsidR="000C2423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Müdür </w:t>
          </w:r>
          <w:proofErr w:type="spellStart"/>
          <w:proofErr w:type="gramStart"/>
          <w:r>
            <w:rPr>
              <w:rFonts w:ascii="Arial" w:hAnsi="Arial" w:cs="Arial"/>
              <w:sz w:val="22"/>
              <w:szCs w:val="22"/>
            </w:rPr>
            <w:t>Yrd.</w:t>
          </w:r>
          <w:r w:rsidR="00910BC1">
            <w:rPr>
              <w:rFonts w:ascii="Arial" w:hAnsi="Arial" w:cs="Arial"/>
              <w:sz w:val="22"/>
              <w:szCs w:val="22"/>
            </w:rPr>
            <w:t>V</w:t>
          </w:r>
          <w:proofErr w:type="spellEnd"/>
          <w:proofErr w:type="gramEnd"/>
          <w:r w:rsidR="00910BC1">
            <w:rPr>
              <w:rFonts w:ascii="Arial" w:hAnsi="Arial" w:cs="Arial"/>
              <w:sz w:val="22"/>
              <w:szCs w:val="22"/>
            </w:rPr>
            <w:t>.</w:t>
          </w: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89" w:type="dxa"/>
          <w:vAlign w:val="center"/>
        </w:tcPr>
        <w:p w:rsidR="000C2423" w:rsidRDefault="000C2423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CB6332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Feyzullah KONAK</w:t>
          </w:r>
        </w:p>
        <w:p w:rsidR="000C2423" w:rsidRDefault="000C2423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Müdür</w:t>
          </w:r>
          <w:r w:rsidR="00CB6332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0C2423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  <w:p w:rsidR="000C2423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  <w:p w:rsidR="000C2423" w:rsidRPr="00723838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</w:tc>
    </w:tr>
  </w:tbl>
  <w:p w:rsidR="00FF4696" w:rsidRDefault="00FF4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A6" w:rsidRDefault="00817BA6" w:rsidP="00DD143B">
      <w:r>
        <w:separator/>
      </w:r>
    </w:p>
  </w:footnote>
  <w:footnote w:type="continuationSeparator" w:id="0">
    <w:p w:rsidR="00817BA6" w:rsidRDefault="00817BA6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529"/>
      <w:gridCol w:w="850"/>
      <w:gridCol w:w="2126"/>
    </w:tblGrid>
    <w:tr w:rsidR="00A31AFA" w:rsidRPr="00FF1197" w:rsidTr="00931D97">
      <w:trPr>
        <w:trHeight w:val="258"/>
      </w:trPr>
      <w:tc>
        <w:tcPr>
          <w:tcW w:w="1701" w:type="dxa"/>
          <w:vMerge w:val="restart"/>
          <w:vAlign w:val="center"/>
        </w:tcPr>
        <w:p w:rsidR="00A31AFA" w:rsidRPr="00FF1197" w:rsidRDefault="00931D97" w:rsidP="00A31A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7F4B52D" wp14:editId="21D73C44">
                <wp:extent cx="990600" cy="885825"/>
                <wp:effectExtent l="0" t="0" r="0" b="9525"/>
                <wp:docPr id="1" name="Resi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</w:p>
        <w:p w:rsidR="00A31AFA" w:rsidRPr="00931D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31D97">
            <w:rPr>
              <w:rFonts w:ascii="Arial" w:hAnsi="Arial" w:cs="Arial"/>
              <w:b/>
              <w:sz w:val="22"/>
              <w:szCs w:val="22"/>
            </w:rPr>
            <w:t>ARICILIK ARAŞTIRMA ENSTİTÜSÜ MÜDÜRLÜĞÜ</w:t>
          </w:r>
        </w:p>
        <w:p w:rsidR="00A31AFA" w:rsidRPr="00FF11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</w:p>
        <w:p w:rsidR="00931D97" w:rsidRPr="00FF4696" w:rsidRDefault="00931D97" w:rsidP="00931D97">
          <w:pPr>
            <w:pStyle w:val="stbilgi"/>
            <w:jc w:val="center"/>
            <w:rPr>
              <w:b/>
            </w:rPr>
          </w:pPr>
          <w:r w:rsidRPr="00FF4696">
            <w:rPr>
              <w:b/>
            </w:rPr>
            <w:t>WEB SİTESİ YAYIN FORMU</w:t>
          </w:r>
        </w:p>
        <w:p w:rsidR="00A31AFA" w:rsidRPr="00931D97" w:rsidRDefault="00931D97" w:rsidP="00931D97">
          <w:pPr>
            <w:pStyle w:val="stbilgi"/>
            <w:jc w:val="center"/>
            <w:rPr>
              <w:b/>
            </w:rPr>
          </w:pPr>
          <w:r>
            <w:rPr>
              <w:b/>
            </w:rPr>
            <w:t>(</w:t>
          </w:r>
          <w:hyperlink r:id="rId2" w:history="1">
            <w:r w:rsidRPr="00761CDA">
              <w:rPr>
                <w:rStyle w:val="Kpr"/>
                <w:b/>
              </w:rPr>
              <w:t>http://arastirma.tarim.gov.tr/aricilik</w:t>
            </w:r>
          </w:hyperlink>
          <w:r w:rsidRPr="00FF4696">
            <w:rPr>
              <w:b/>
            </w:rPr>
            <w:t>)</w:t>
          </w: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Dok.No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gramStart"/>
          <w:r>
            <w:rPr>
              <w:rFonts w:ascii="Calibri" w:hAnsi="Calibri"/>
              <w:sz w:val="18"/>
              <w:szCs w:val="18"/>
            </w:rPr>
            <w:t>GTHB.AAEM</w:t>
          </w:r>
          <w:proofErr w:type="gramEnd"/>
          <w:r>
            <w:rPr>
              <w:rFonts w:ascii="Calibri" w:hAnsi="Calibri"/>
              <w:sz w:val="18"/>
              <w:szCs w:val="18"/>
            </w:rPr>
            <w:t>.İKS.FRM.03</w:t>
          </w:r>
          <w:r w:rsidR="00FF4696">
            <w:rPr>
              <w:rFonts w:ascii="Calibri" w:hAnsi="Calibri"/>
              <w:sz w:val="18"/>
              <w:szCs w:val="18"/>
            </w:rPr>
            <w:t>6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Yay.Tar</w:t>
          </w:r>
          <w:proofErr w:type="spellEnd"/>
          <w:r w:rsidRPr="00FF1197">
            <w:rPr>
              <w:rFonts w:ascii="Calibri" w:hAnsi="Calibri"/>
              <w:sz w:val="18"/>
              <w:szCs w:val="18"/>
            </w:rPr>
            <w:t>.</w:t>
          </w:r>
        </w:p>
      </w:tc>
      <w:tc>
        <w:tcPr>
          <w:tcW w:w="2126" w:type="dxa"/>
          <w:vAlign w:val="center"/>
        </w:tcPr>
        <w:p w:rsidR="00A31AFA" w:rsidRPr="00931D97" w:rsidRDefault="00487589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</w:t>
          </w:r>
          <w:r w:rsidR="00273C72">
            <w:rPr>
              <w:rFonts w:ascii="Calibri" w:hAnsi="Calibri"/>
              <w:sz w:val="18"/>
              <w:szCs w:val="18"/>
            </w:rPr>
            <w:t>6.</w:t>
          </w:r>
          <w:r>
            <w:rPr>
              <w:rFonts w:ascii="Calibri" w:hAnsi="Calibri"/>
              <w:sz w:val="18"/>
              <w:szCs w:val="18"/>
            </w:rPr>
            <w:t>10.</w:t>
          </w:r>
          <w:r w:rsidR="00273C72">
            <w:rPr>
              <w:rFonts w:ascii="Calibri" w:hAnsi="Calibri"/>
              <w:sz w:val="18"/>
              <w:szCs w:val="18"/>
            </w:rPr>
            <w:t>2016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Rev.No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t>00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Rev.Tar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t>Sayfa</w:t>
          </w:r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fldChar w:fldCharType="begin"/>
          </w:r>
          <w:r w:rsidRPr="00FF1197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FF1197">
            <w:rPr>
              <w:rFonts w:ascii="Calibri" w:hAnsi="Calibri"/>
              <w:sz w:val="18"/>
              <w:szCs w:val="18"/>
            </w:rPr>
            <w:fldChar w:fldCharType="separate"/>
          </w:r>
          <w:r w:rsidR="00072DCF">
            <w:rPr>
              <w:rFonts w:ascii="Calibri" w:hAnsi="Calibri"/>
              <w:noProof/>
              <w:sz w:val="18"/>
              <w:szCs w:val="18"/>
            </w:rPr>
            <w:t>1</w:t>
          </w:r>
          <w:r w:rsidRPr="00FF1197">
            <w:rPr>
              <w:rFonts w:ascii="Calibri" w:hAnsi="Calibri"/>
              <w:sz w:val="18"/>
              <w:szCs w:val="18"/>
            </w:rPr>
            <w:fldChar w:fldCharType="end"/>
          </w:r>
          <w:r w:rsidRPr="00FF1197">
            <w:rPr>
              <w:rFonts w:ascii="Calibri" w:hAnsi="Calibri"/>
              <w:sz w:val="18"/>
              <w:szCs w:val="18"/>
            </w:rPr>
            <w:t>/</w:t>
          </w:r>
          <w:r w:rsidRPr="00FF1197">
            <w:rPr>
              <w:rFonts w:ascii="Calibri" w:hAnsi="Calibri"/>
              <w:sz w:val="18"/>
              <w:szCs w:val="18"/>
            </w:rPr>
            <w:fldChar w:fldCharType="begin"/>
          </w:r>
          <w:r w:rsidRPr="00FF1197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FF1197">
            <w:rPr>
              <w:rFonts w:ascii="Calibri" w:hAnsi="Calibri"/>
              <w:sz w:val="18"/>
              <w:szCs w:val="18"/>
            </w:rPr>
            <w:fldChar w:fldCharType="separate"/>
          </w:r>
          <w:r w:rsidR="00072DCF">
            <w:rPr>
              <w:rFonts w:ascii="Calibri" w:hAnsi="Calibri"/>
              <w:noProof/>
              <w:sz w:val="18"/>
              <w:szCs w:val="18"/>
            </w:rPr>
            <w:t>1</w:t>
          </w:r>
          <w:r w:rsidRPr="00FF1197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FF4696" w:rsidRDefault="00FF4696" w:rsidP="00FF4696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55CB6"/>
    <w:rsid w:val="00065AF8"/>
    <w:rsid w:val="00072DCF"/>
    <w:rsid w:val="00084C13"/>
    <w:rsid w:val="000C2423"/>
    <w:rsid w:val="000C2FEF"/>
    <w:rsid w:val="000D5A07"/>
    <w:rsid w:val="001A11EA"/>
    <w:rsid w:val="001F63A2"/>
    <w:rsid w:val="00233584"/>
    <w:rsid w:val="00273C72"/>
    <w:rsid w:val="0027774F"/>
    <w:rsid w:val="002838A6"/>
    <w:rsid w:val="002B1C80"/>
    <w:rsid w:val="002C254A"/>
    <w:rsid w:val="00375491"/>
    <w:rsid w:val="003B09E2"/>
    <w:rsid w:val="003C3110"/>
    <w:rsid w:val="003E73E3"/>
    <w:rsid w:val="00401B0A"/>
    <w:rsid w:val="00453987"/>
    <w:rsid w:val="004746ED"/>
    <w:rsid w:val="0047621A"/>
    <w:rsid w:val="0047715F"/>
    <w:rsid w:val="00487589"/>
    <w:rsid w:val="004C11A4"/>
    <w:rsid w:val="00506D23"/>
    <w:rsid w:val="00515684"/>
    <w:rsid w:val="00532DE4"/>
    <w:rsid w:val="005357A5"/>
    <w:rsid w:val="005C4DD9"/>
    <w:rsid w:val="005F590C"/>
    <w:rsid w:val="006410C9"/>
    <w:rsid w:val="006B0445"/>
    <w:rsid w:val="006D59CC"/>
    <w:rsid w:val="007227BE"/>
    <w:rsid w:val="00745B46"/>
    <w:rsid w:val="00766E33"/>
    <w:rsid w:val="007C0778"/>
    <w:rsid w:val="007F2C4F"/>
    <w:rsid w:val="00817BA6"/>
    <w:rsid w:val="008419D3"/>
    <w:rsid w:val="00866AD5"/>
    <w:rsid w:val="008902B4"/>
    <w:rsid w:val="008B2038"/>
    <w:rsid w:val="008D3D06"/>
    <w:rsid w:val="008E7B31"/>
    <w:rsid w:val="008F025A"/>
    <w:rsid w:val="009045D5"/>
    <w:rsid w:val="009107E1"/>
    <w:rsid w:val="00910BC1"/>
    <w:rsid w:val="00920B11"/>
    <w:rsid w:val="00931D97"/>
    <w:rsid w:val="009506D7"/>
    <w:rsid w:val="00992885"/>
    <w:rsid w:val="0099378E"/>
    <w:rsid w:val="009A1F8D"/>
    <w:rsid w:val="009A4B59"/>
    <w:rsid w:val="009E6BB8"/>
    <w:rsid w:val="00A044C6"/>
    <w:rsid w:val="00A061CA"/>
    <w:rsid w:val="00A11EC2"/>
    <w:rsid w:val="00A31AFA"/>
    <w:rsid w:val="00A32A6A"/>
    <w:rsid w:val="00A9134C"/>
    <w:rsid w:val="00B552F5"/>
    <w:rsid w:val="00BB0FC0"/>
    <w:rsid w:val="00BC6286"/>
    <w:rsid w:val="00BD07B7"/>
    <w:rsid w:val="00BF5CB3"/>
    <w:rsid w:val="00C77357"/>
    <w:rsid w:val="00C96EA5"/>
    <w:rsid w:val="00CB6332"/>
    <w:rsid w:val="00D01AA9"/>
    <w:rsid w:val="00D1123B"/>
    <w:rsid w:val="00D85AF3"/>
    <w:rsid w:val="00D936B8"/>
    <w:rsid w:val="00DA20B9"/>
    <w:rsid w:val="00DB2859"/>
    <w:rsid w:val="00DD143B"/>
    <w:rsid w:val="00DD348B"/>
    <w:rsid w:val="00E035C3"/>
    <w:rsid w:val="00E40D59"/>
    <w:rsid w:val="00E41AE7"/>
    <w:rsid w:val="00E6551C"/>
    <w:rsid w:val="00E849B8"/>
    <w:rsid w:val="00E97B80"/>
    <w:rsid w:val="00ED5460"/>
    <w:rsid w:val="00F36484"/>
    <w:rsid w:val="00F45571"/>
    <w:rsid w:val="00F6435C"/>
    <w:rsid w:val="00F803F3"/>
    <w:rsid w:val="00F9517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F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F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astirma.tarimorman.gov.tr/aricili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DD11286641056A47AD634AE33588B570" ma:contentTypeVersion="0" ma:contentTypeDescription="Karşıdan resim veya fotoğraf yükleyin." ma:contentTypeScope="" ma:versionID="45193b5524f3a4dd367b5179c8d55cac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5B476-9125-4D54-9B9E-A29F2C4FAB70}"/>
</file>

<file path=customXml/itemProps2.xml><?xml version="1.0" encoding="utf-8"?>
<ds:datastoreItem xmlns:ds="http://schemas.openxmlformats.org/officeDocument/2006/customXml" ds:itemID="{49E48DF8-219E-428D-9CE4-4F2CD76444FE}"/>
</file>

<file path=customXml/itemProps3.xml><?xml version="1.0" encoding="utf-8"?>
<ds:datastoreItem xmlns:ds="http://schemas.openxmlformats.org/officeDocument/2006/customXml" ds:itemID="{FE93E28C-472F-49A6-A5F3-76BB044CE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1566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http://arastirma.tarim.gov.tr/aricilik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N. Türkarslan</dc:creator>
  <cp:lastModifiedBy>AKSOY</cp:lastModifiedBy>
  <cp:revision>3</cp:revision>
  <cp:lastPrinted>2017-03-20T08:05:00Z</cp:lastPrinted>
  <dcterms:created xsi:type="dcterms:W3CDTF">2017-03-20T08:05:00Z</dcterms:created>
  <dcterms:modified xsi:type="dcterms:W3CDTF">2017-03-20T08:07:00Z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0x01010200DD11286641056A47AD634AE33588B570</vt:lpwstr>
  </property>
</Properties>
</file>